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2021年东北大学佛山研究生院参与式预算第一季度实施情况公告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根据《关于做好2020 年参与式预算项目总结及2021年参与式预算项目信息公开工作的通知》（</w:t>
      </w:r>
      <w:r>
        <w:rPr>
          <w:rFonts w:hint="eastAsia" w:ascii="Times New Roman" w:hAnsi="Times New Roman" w:eastAsia="仿宋_GB2312" w:cs="Times New Roman"/>
          <w:sz w:val="32"/>
          <w:szCs w:val="32"/>
        </w:rPr>
        <w:t>顺财绩效函〔</w:t>
      </w:r>
      <w:r>
        <w:rPr>
          <w:rFonts w:hint="default" w:ascii="Times New Roman" w:hAnsi="Times New Roman" w:eastAsia="仿宋_GB2312" w:cs="Times New Roman"/>
          <w:sz w:val="32"/>
          <w:szCs w:val="32"/>
        </w:rPr>
        <w:t>2021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）文件精神，佛山中德工业服务区管委会顺德片区建设局积极做好区级专项资金参与式预算项目的信息公开工作，现将区级专项资金2021年第一季度项目执行情况报告如下：</w:t>
      </w:r>
    </w:p>
    <w:p>
      <w:pPr>
        <w:spacing w:line="360" w:lineRule="auto"/>
        <w:rPr>
          <w:rFonts w:hint="eastAsia" w:ascii="黑体" w:hAnsi="黑体" w:eastAsia="黑体" w:cs="黑体"/>
          <w:sz w:val="32"/>
          <w:szCs w:val="32"/>
          <w:lang w:eastAsia="zh-CN"/>
        </w:rPr>
      </w:pPr>
      <w:r>
        <w:rPr>
          <w:rFonts w:hint="eastAsia" w:ascii="黑体" w:hAnsi="黑体" w:eastAsia="黑体" w:cs="黑体"/>
          <w:sz w:val="32"/>
          <w:szCs w:val="32"/>
          <w:lang w:eastAsia="zh-CN"/>
        </w:rPr>
        <w:t>一、项目概况</w:t>
      </w:r>
    </w:p>
    <w:p>
      <w:pPr>
        <w:spacing w:line="360"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东北大学佛山研究生院建设项目规划选址于佛山市顺德区北滘镇西海片区，用地面积约184亩。拟建设约23.6万㎡的教学科研、办公、生活大楼、教学型实验室、科研实验室以及配套生活设施，项目总投资约20亿元。</w:t>
      </w:r>
    </w:p>
    <w:p>
      <w:pPr>
        <w:spacing w:line="360" w:lineRule="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2021</w:t>
      </w:r>
      <w:r>
        <w:rPr>
          <w:rFonts w:hint="eastAsia" w:ascii="黑体" w:hAnsi="黑体" w:eastAsia="黑体" w:cs="黑体"/>
          <w:sz w:val="32"/>
          <w:szCs w:val="32"/>
          <w:lang w:val="en-US" w:eastAsia="zh-CN"/>
        </w:rPr>
        <w:t>第一季度</w:t>
      </w:r>
      <w:r>
        <w:rPr>
          <w:rFonts w:hint="eastAsia" w:ascii="黑体" w:hAnsi="黑体" w:eastAsia="黑体" w:cs="黑体"/>
          <w:sz w:val="32"/>
          <w:szCs w:val="32"/>
          <w:lang w:eastAsia="zh-CN"/>
        </w:rPr>
        <w:t>项目</w:t>
      </w:r>
      <w:r>
        <w:rPr>
          <w:rFonts w:hint="eastAsia" w:ascii="黑体" w:hAnsi="黑体" w:eastAsia="黑体" w:cs="黑体"/>
          <w:sz w:val="32"/>
          <w:szCs w:val="32"/>
          <w:lang w:val="en-US" w:eastAsia="zh-CN"/>
        </w:rPr>
        <w:t>进度</w:t>
      </w:r>
      <w:r>
        <w:rPr>
          <w:rFonts w:hint="eastAsia" w:ascii="黑体" w:hAnsi="黑体" w:eastAsia="黑体" w:cs="黑体"/>
          <w:sz w:val="32"/>
          <w:szCs w:val="32"/>
          <w:lang w:eastAsia="zh-CN"/>
        </w:rPr>
        <w:t>情况</w:t>
      </w:r>
    </w:p>
    <w:p>
      <w:pPr>
        <w:numPr>
          <w:ilvl w:val="0"/>
          <w:numId w:val="1"/>
        </w:numPr>
        <w:spacing w:line="360"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设计情况：</w:t>
      </w:r>
      <w:r>
        <w:rPr>
          <w:rFonts w:hint="eastAsia" w:ascii="Times New Roman" w:hAnsi="Times New Roman" w:eastAsia="仿宋_GB2312" w:cs="Times New Roman"/>
          <w:sz w:val="32"/>
          <w:szCs w:val="32"/>
          <w:lang w:val="en-US" w:eastAsia="zh-CN"/>
        </w:rPr>
        <w:t>完成了项目施工图设计</w:t>
      </w:r>
      <w:r>
        <w:rPr>
          <w:rFonts w:hint="eastAsia" w:ascii="Times New Roman" w:hAnsi="Times New Roman" w:eastAsia="仿宋_GB2312" w:cs="Times New Roman"/>
          <w:sz w:val="32"/>
          <w:szCs w:val="32"/>
          <w:lang w:eastAsia="zh-CN"/>
        </w:rPr>
        <w:t>。</w:t>
      </w:r>
    </w:p>
    <w:p>
      <w:pPr>
        <w:numPr>
          <w:ilvl w:val="0"/>
          <w:numId w:val="1"/>
        </w:numPr>
        <w:spacing w:line="360"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概预算情况：</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eastAsia="zh-CN"/>
        </w:rPr>
        <w:t>概算</w:t>
      </w:r>
      <w:r>
        <w:rPr>
          <w:rFonts w:hint="eastAsia" w:ascii="Times New Roman" w:hAnsi="Times New Roman" w:eastAsia="仿宋_GB2312" w:cs="Times New Roman"/>
          <w:sz w:val="32"/>
          <w:szCs w:val="32"/>
          <w:lang w:val="en-US" w:eastAsia="zh-CN"/>
        </w:rPr>
        <w:t>编制基本完成</w:t>
      </w:r>
      <w:r>
        <w:rPr>
          <w:rFonts w:hint="eastAsia" w:ascii="Times New Roman" w:hAnsi="Times New Roman" w:eastAsia="仿宋_GB2312" w:cs="Times New Roman"/>
          <w:sz w:val="32"/>
          <w:szCs w:val="32"/>
          <w:lang w:eastAsia="zh-CN"/>
        </w:rPr>
        <w:t>。</w:t>
      </w:r>
    </w:p>
    <w:p>
      <w:pPr>
        <w:numPr>
          <w:ilvl w:val="0"/>
          <w:numId w:val="1"/>
        </w:numPr>
        <w:spacing w:line="360"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报建情况：已获得环评批复。</w:t>
      </w:r>
    </w:p>
    <w:p>
      <w:pPr>
        <w:spacing w:line="360" w:lineRule="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三、2021第一季度</w:t>
      </w:r>
      <w:r>
        <w:rPr>
          <w:rFonts w:hint="eastAsia" w:ascii="黑体" w:hAnsi="黑体" w:eastAsia="黑体" w:cs="黑体"/>
          <w:sz w:val="32"/>
          <w:szCs w:val="32"/>
          <w:lang w:eastAsia="zh-CN"/>
        </w:rPr>
        <w:t>项目</w:t>
      </w:r>
      <w:r>
        <w:rPr>
          <w:rFonts w:hint="eastAsia" w:ascii="黑体" w:hAnsi="黑体" w:eastAsia="黑体" w:cs="黑体"/>
          <w:sz w:val="32"/>
          <w:szCs w:val="32"/>
          <w:lang w:val="en-US" w:eastAsia="zh-CN"/>
        </w:rPr>
        <w:t>资金使用</w:t>
      </w:r>
      <w:r>
        <w:rPr>
          <w:rFonts w:hint="eastAsia" w:ascii="黑体" w:hAnsi="黑体" w:eastAsia="黑体" w:cs="黑体"/>
          <w:sz w:val="32"/>
          <w:szCs w:val="32"/>
          <w:lang w:eastAsia="zh-CN"/>
        </w:rPr>
        <w:t xml:space="preserve">情况                                                                              </w:t>
      </w:r>
    </w:p>
    <w:p>
      <w:pPr>
        <w:numPr>
          <w:ilvl w:val="0"/>
          <w:numId w:val="0"/>
        </w:numPr>
        <w:spacing w:line="360"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资金管理情况。</w:t>
      </w:r>
    </w:p>
    <w:p>
      <w:pPr>
        <w:spacing w:line="360" w:lineRule="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严格资金审批制度：划拨款项均需经层级审批并经</w:t>
      </w:r>
      <w:r>
        <w:rPr>
          <w:rFonts w:hint="eastAsia" w:ascii="Times New Roman" w:hAnsi="Times New Roman" w:eastAsia="仿宋_GB2312" w:cs="Times New Roman"/>
          <w:sz w:val="32"/>
          <w:szCs w:val="32"/>
          <w:lang w:val="en-US" w:eastAsia="zh-CN"/>
        </w:rPr>
        <w:t>分</w:t>
      </w:r>
      <w:r>
        <w:rPr>
          <w:rFonts w:hint="eastAsia" w:ascii="Times New Roman" w:hAnsi="Times New Roman" w:eastAsia="仿宋_GB2312" w:cs="Times New Roman"/>
          <w:sz w:val="32"/>
          <w:szCs w:val="32"/>
          <w:lang w:eastAsia="zh-CN"/>
        </w:rPr>
        <w:t>管领导、局长签名确认后方能划拨，使资金监控措施落到实处。</w:t>
      </w:r>
    </w:p>
    <w:p>
      <w:pPr>
        <w:spacing w:line="360" w:lineRule="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严格执行有关财经纪律：项目资金严格执行政府拨款制度。</w:t>
      </w:r>
      <w:r>
        <w:rPr>
          <w:rFonts w:hint="eastAsia" w:ascii="Times New Roman" w:hAnsi="Times New Roman" w:eastAsia="仿宋_GB2312" w:cs="Times New Roman"/>
          <w:sz w:val="32"/>
          <w:szCs w:val="32"/>
          <w:lang w:val="en-US" w:eastAsia="zh-CN"/>
        </w:rPr>
        <w:t>佛山中德工业服务区管委会顺德片区建设局</w:t>
      </w:r>
      <w:r>
        <w:rPr>
          <w:rFonts w:hint="eastAsia" w:ascii="Times New Roman" w:hAnsi="Times New Roman" w:eastAsia="仿宋_GB2312" w:cs="Times New Roman"/>
          <w:sz w:val="32"/>
          <w:szCs w:val="32"/>
          <w:lang w:eastAsia="zh-CN"/>
        </w:rPr>
        <w:t>财务会计处理统一按区政府有关规定由区核算处办理，严格遵守相关财经纪律。</w:t>
      </w:r>
    </w:p>
    <w:p>
      <w:pPr>
        <w:numPr>
          <w:ilvl w:val="0"/>
          <w:numId w:val="0"/>
        </w:numPr>
        <w:spacing w:line="36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i w:val="0"/>
          <w:color w:val="000000"/>
          <w:kern w:val="0"/>
          <w:sz w:val="32"/>
          <w:szCs w:val="32"/>
          <w:u w:val="none"/>
          <w:lang w:val="en-US" w:eastAsia="zh-CN" w:bidi="ar"/>
        </w:rPr>
        <w:t>2021</w:t>
      </w:r>
      <w:r>
        <w:rPr>
          <w:rFonts w:hint="eastAsia" w:ascii="Times New Roman" w:hAnsi="Times New Roman" w:eastAsia="仿宋_GB2312" w:cs="Times New Roman"/>
          <w:sz w:val="32"/>
          <w:szCs w:val="32"/>
          <w:lang w:val="en-US" w:eastAsia="zh-CN"/>
        </w:rPr>
        <w:t>第一季度资金使用方向</w:t>
      </w:r>
    </w:p>
    <w:p>
      <w:pPr>
        <w:spacing w:line="360" w:lineRule="auto"/>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本季度东北大学佛山研究生院项目正在开展项目设计、概算编制、项目相关行政审批等工作，本季度我局未支付费用至项目代建单位佛山市顺德区顺博建设管理有限公司</w:t>
      </w:r>
      <w:r>
        <w:rPr>
          <w:rFonts w:hint="eastAsia" w:ascii="Times New Roman" w:hAnsi="Times New Roman" w:eastAsia="仿宋_GB2312" w:cs="Times New Roman"/>
          <w:i w:val="0"/>
          <w:color w:val="000000"/>
          <w:kern w:val="0"/>
          <w:sz w:val="32"/>
          <w:szCs w:val="32"/>
          <w:u w:val="none"/>
          <w:lang w:val="en-US" w:eastAsia="zh-CN" w:bidi="ar"/>
        </w:rPr>
        <w:t>。</w:t>
      </w:r>
      <w:r>
        <w:rPr>
          <w:rFonts w:hint="eastAsia" w:ascii="Times New Roman" w:hAnsi="Times New Roman" w:eastAsia="仿宋_GB2312" w:cs="Times New Roman"/>
          <w:sz w:val="32"/>
          <w:szCs w:val="32"/>
          <w:lang w:val="en-US" w:eastAsia="zh-CN"/>
        </w:rPr>
        <w:t>佛山市顺德区顺博建设管理有限公司使用资金813273.13元，用于按合同约定支付社会稳定风险评估费、水土保持方案编制费、环评报告服务费、设计咨询费等相关费用。</w:t>
      </w:r>
      <w:bookmarkStart w:id="0" w:name="_GoBack"/>
      <w:bookmarkEnd w:id="0"/>
    </w:p>
    <w:p>
      <w:pPr>
        <w:spacing w:line="360" w:lineRule="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下一步工作计划</w:t>
      </w:r>
    </w:p>
    <w:p>
      <w:pPr>
        <w:spacing w:line="360"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一）待经费核拨至</w:t>
      </w:r>
      <w:r>
        <w:rPr>
          <w:rFonts w:hint="eastAsia" w:ascii="Times New Roman" w:hAnsi="Times New Roman" w:eastAsia="仿宋_GB2312" w:cs="Times New Roman"/>
          <w:sz w:val="32"/>
          <w:szCs w:val="32"/>
          <w:lang w:val="en-US" w:eastAsia="zh-CN"/>
        </w:rPr>
        <w:t>我局</w:t>
      </w:r>
      <w:r>
        <w:rPr>
          <w:rFonts w:hint="eastAsia" w:ascii="Times New Roman" w:hAnsi="Times New Roman" w:eastAsia="仿宋_GB2312" w:cs="Times New Roman"/>
          <w:sz w:val="32"/>
          <w:szCs w:val="32"/>
          <w:lang w:eastAsia="zh-CN"/>
        </w:rPr>
        <w:t>后，在</w:t>
      </w:r>
      <w:r>
        <w:rPr>
          <w:rFonts w:hint="eastAsia" w:ascii="Times New Roman" w:hAnsi="Times New Roman" w:eastAsia="仿宋_GB2312" w:cs="Times New Roman"/>
          <w:sz w:val="32"/>
          <w:szCs w:val="32"/>
          <w:lang w:val="en-US" w:eastAsia="zh-CN"/>
        </w:rPr>
        <w:t>东北大学佛山研究生院</w:t>
      </w:r>
      <w:r>
        <w:rPr>
          <w:rFonts w:hint="eastAsia" w:ascii="Times New Roman" w:hAnsi="Times New Roman" w:eastAsia="仿宋_GB2312" w:cs="Times New Roman"/>
          <w:sz w:val="32"/>
          <w:szCs w:val="32"/>
          <w:lang w:eastAsia="zh-CN"/>
        </w:rPr>
        <w:t>项目实施过程中，</w:t>
      </w:r>
      <w:r>
        <w:rPr>
          <w:rFonts w:hint="eastAsia" w:ascii="Times New Roman" w:hAnsi="Times New Roman" w:eastAsia="仿宋_GB2312" w:cs="Times New Roman"/>
          <w:sz w:val="32"/>
          <w:szCs w:val="32"/>
          <w:lang w:val="en-US" w:eastAsia="zh-CN"/>
        </w:rPr>
        <w:t>我局将</w:t>
      </w:r>
      <w:r>
        <w:rPr>
          <w:rFonts w:hint="eastAsia" w:ascii="Times New Roman" w:hAnsi="Times New Roman" w:eastAsia="仿宋_GB2312" w:cs="Times New Roman"/>
          <w:sz w:val="32"/>
          <w:szCs w:val="32"/>
          <w:lang w:eastAsia="zh-CN"/>
        </w:rPr>
        <w:t>加强监管，检查资金使用情况，跟进资金使用进度；</w:t>
      </w:r>
    </w:p>
    <w:p>
      <w:pPr>
        <w:spacing w:line="360" w:lineRule="auto"/>
        <w:ind w:firstLine="64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（二）审核</w:t>
      </w:r>
      <w:r>
        <w:rPr>
          <w:rFonts w:hint="eastAsia" w:ascii="Times New Roman" w:hAnsi="Times New Roman" w:eastAsia="仿宋_GB2312" w:cs="Times New Roman"/>
          <w:sz w:val="32"/>
          <w:szCs w:val="32"/>
          <w:lang w:val="en-US" w:eastAsia="zh-CN"/>
        </w:rPr>
        <w:t>项目代建单位“佛山市顺德区顺博建设管理有限公司</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项目资金使用情况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000000"/>
          <w:sz w:val="32"/>
          <w:szCs w:val="32"/>
          <w:lang w:val="en-US" w:eastAsia="zh-CN"/>
        </w:rPr>
        <w:t>并定期对实施情况和资金使用情况进行阶段性评估，</w:t>
      </w:r>
      <w:r>
        <w:rPr>
          <w:rFonts w:hint="eastAsia" w:ascii="Times New Roman" w:hAnsi="Times New Roman" w:eastAsia="仿宋_GB2312" w:cs="Times New Roman"/>
          <w:sz w:val="32"/>
          <w:szCs w:val="32"/>
          <w:lang w:eastAsia="zh-CN"/>
        </w:rPr>
        <w:t>严格遵守相关财经纪律。</w:t>
      </w:r>
    </w:p>
    <w:p>
      <w:pPr>
        <w:spacing w:line="360" w:lineRule="auto"/>
        <w:ind w:firstLine="640" w:firstLineChars="200"/>
        <w:rPr>
          <w:rFonts w:hint="eastAsia" w:ascii="Times New Roman" w:hAnsi="Times New Roman" w:eastAsia="仿宋_GB2312" w:cs="Times New Roman"/>
          <w:sz w:val="32"/>
          <w:szCs w:val="32"/>
          <w:lang w:val="en-US" w:eastAsia="zh-CN"/>
        </w:rPr>
      </w:pPr>
    </w:p>
    <w:p>
      <w:pPr>
        <w:spacing w:line="360" w:lineRule="auto"/>
        <w:jc w:val="righ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佛山中德工业服务区管委会顺德片区建设局</w:t>
      </w:r>
    </w:p>
    <w:p>
      <w:pPr>
        <w:spacing w:line="360" w:lineRule="auto"/>
        <w:jc w:val="center"/>
        <w:rPr>
          <w:rFonts w:hint="default" w:ascii="Times New Roman" w:hAnsi="Times New Roman" w:eastAsia="仿宋_GB2312" w:cs="Times New Roman"/>
          <w:i w:val="0"/>
          <w:color w:val="000000"/>
          <w:kern w:val="0"/>
          <w:sz w:val="32"/>
          <w:szCs w:val="32"/>
          <w:u w:val="none"/>
          <w:lang w:val="en-US" w:eastAsia="zh-CN" w:bidi="ar"/>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i w:val="0"/>
          <w:color w:val="000000"/>
          <w:kern w:val="0"/>
          <w:sz w:val="32"/>
          <w:szCs w:val="32"/>
          <w:u w:val="none"/>
          <w:lang w:val="en-US" w:eastAsia="zh-CN" w:bidi="ar"/>
        </w:rPr>
        <w:t xml:space="preserve"> 2021年3月30日</w:t>
      </w:r>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4E353"/>
    <w:multiLevelType w:val="singleLevel"/>
    <w:tmpl w:val="60F4E35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8099C"/>
    <w:rsid w:val="0047418C"/>
    <w:rsid w:val="031B1AB0"/>
    <w:rsid w:val="04AE7481"/>
    <w:rsid w:val="08612119"/>
    <w:rsid w:val="088F0478"/>
    <w:rsid w:val="0A2B64DB"/>
    <w:rsid w:val="0B62464A"/>
    <w:rsid w:val="0B99431C"/>
    <w:rsid w:val="0C28633D"/>
    <w:rsid w:val="0D610FE5"/>
    <w:rsid w:val="0EAB47C1"/>
    <w:rsid w:val="0EF30B21"/>
    <w:rsid w:val="0FB73E81"/>
    <w:rsid w:val="1037463D"/>
    <w:rsid w:val="11D103DE"/>
    <w:rsid w:val="14877745"/>
    <w:rsid w:val="14B47150"/>
    <w:rsid w:val="15FB4FE4"/>
    <w:rsid w:val="1608099C"/>
    <w:rsid w:val="16620F89"/>
    <w:rsid w:val="18BD59B2"/>
    <w:rsid w:val="18F938AC"/>
    <w:rsid w:val="194C5ED2"/>
    <w:rsid w:val="199F6905"/>
    <w:rsid w:val="1ADA51EF"/>
    <w:rsid w:val="1ADF6C63"/>
    <w:rsid w:val="1C6D0CBA"/>
    <w:rsid w:val="1CFE5E0C"/>
    <w:rsid w:val="1EB45B5F"/>
    <w:rsid w:val="1EDD47FF"/>
    <w:rsid w:val="1F3939F4"/>
    <w:rsid w:val="1F80334B"/>
    <w:rsid w:val="209E53A1"/>
    <w:rsid w:val="21776E3A"/>
    <w:rsid w:val="223F18B4"/>
    <w:rsid w:val="22645330"/>
    <w:rsid w:val="231C49FC"/>
    <w:rsid w:val="2602103E"/>
    <w:rsid w:val="285C11A3"/>
    <w:rsid w:val="2B427D5B"/>
    <w:rsid w:val="2B4829D9"/>
    <w:rsid w:val="2B501303"/>
    <w:rsid w:val="2B747A95"/>
    <w:rsid w:val="2B9050A5"/>
    <w:rsid w:val="2CA343CA"/>
    <w:rsid w:val="2CD9522C"/>
    <w:rsid w:val="2F2C0F92"/>
    <w:rsid w:val="2F9B44B0"/>
    <w:rsid w:val="315142C6"/>
    <w:rsid w:val="32311AE3"/>
    <w:rsid w:val="342A4F8E"/>
    <w:rsid w:val="34682BFD"/>
    <w:rsid w:val="36991748"/>
    <w:rsid w:val="36B0417A"/>
    <w:rsid w:val="3AA87252"/>
    <w:rsid w:val="3D1B1877"/>
    <w:rsid w:val="3D944A66"/>
    <w:rsid w:val="3E2929D5"/>
    <w:rsid w:val="3E734BA4"/>
    <w:rsid w:val="40162060"/>
    <w:rsid w:val="40281CD0"/>
    <w:rsid w:val="411144BE"/>
    <w:rsid w:val="41D262EF"/>
    <w:rsid w:val="483A33BC"/>
    <w:rsid w:val="4E1B6BE7"/>
    <w:rsid w:val="4E556E36"/>
    <w:rsid w:val="4E994FC0"/>
    <w:rsid w:val="50BE7CED"/>
    <w:rsid w:val="50C364AF"/>
    <w:rsid w:val="528F1A62"/>
    <w:rsid w:val="531F4D6F"/>
    <w:rsid w:val="54436C47"/>
    <w:rsid w:val="549B07CA"/>
    <w:rsid w:val="55E87795"/>
    <w:rsid w:val="56EF3465"/>
    <w:rsid w:val="573405BA"/>
    <w:rsid w:val="574833D2"/>
    <w:rsid w:val="576E7B5B"/>
    <w:rsid w:val="59FA62BF"/>
    <w:rsid w:val="5A777DBE"/>
    <w:rsid w:val="5A8C786C"/>
    <w:rsid w:val="5B795F3A"/>
    <w:rsid w:val="5D2649E6"/>
    <w:rsid w:val="5D714747"/>
    <w:rsid w:val="5E677CB3"/>
    <w:rsid w:val="5ECA5FA2"/>
    <w:rsid w:val="61AB438C"/>
    <w:rsid w:val="62C57F7B"/>
    <w:rsid w:val="644A46B1"/>
    <w:rsid w:val="65283494"/>
    <w:rsid w:val="652945B0"/>
    <w:rsid w:val="669D4D5F"/>
    <w:rsid w:val="67B57E28"/>
    <w:rsid w:val="67BA496C"/>
    <w:rsid w:val="6B6A2FA5"/>
    <w:rsid w:val="6C473556"/>
    <w:rsid w:val="6CF34395"/>
    <w:rsid w:val="70561930"/>
    <w:rsid w:val="70D766F0"/>
    <w:rsid w:val="75DA2BE1"/>
    <w:rsid w:val="76A443DC"/>
    <w:rsid w:val="77D869E6"/>
    <w:rsid w:val="78892710"/>
    <w:rsid w:val="7C5C2AA3"/>
    <w:rsid w:val="7EAA2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before="0" w:beforeLines="0" w:after="156" w:afterLines="50" w:line="312" w:lineRule="auto"/>
      <w:ind w:firstLine="200" w:firstLineChars="200"/>
    </w:pPr>
    <w:rPr>
      <w:kern w:val="0"/>
      <w:sz w:val="20"/>
      <w:szCs w:val="21"/>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2020-08-22T01:34:00Z</dcterms:created>
  <dc:creator>肥莎</dc:creator>
  <cp:lastModifiedBy>Penn</cp:lastModifiedBy>
  <cp:lastPrinted>2021-04-28T08:41:00Z</cp:lastPrinted>
  <dcterms:modified xsi:type="dcterms:W3CDTF">2021-07-20T06:59:12Z</dcterms:modified>
  <dc:title>顺德区教育局2021年初中特色项目参与式预算第一季度实施情况公告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34FEC795104F433E8DEFC280F03914DF</vt:lpwstr>
  </property>
</Properties>
</file>